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4A9E7D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B47242">
        <w:rPr>
          <w:rFonts w:ascii="Times New Roman" w:eastAsia="Times New Roman" w:hAnsi="Times New Roman" w:cs="Times New Roman"/>
          <w:color w:val="0D0D0D" w:themeColor="text1" w:themeTint="F2"/>
        </w:rPr>
        <w:t>272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B47242" w:rsidP="00B47242" w14:paraId="06349C42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86MS0021-01-2026-001184-17</w:t>
      </w:r>
    </w:p>
    <w:p w:rsidR="00B47242" w:rsidP="005947F4" w14:paraId="6998EF65" w14:textId="77777777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56E9" w:rsidRPr="005947F4" w:rsidP="005947F4" w14:paraId="5516238A" w14:textId="2B5B5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388442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B47242" w:rsidP="00B47242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B47242" w:rsidP="00B47242" w14:paraId="105E182A" w14:textId="551C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47242">
        <w:rPr>
          <w:rFonts w:ascii="Times New Roman" w:hAnsi="Times New Roman" w:cs="Times New Roman"/>
          <w:b/>
          <w:bCs/>
          <w:sz w:val="28"/>
          <w:szCs w:val="28"/>
        </w:rPr>
        <w:t xml:space="preserve">Фролова Олега Александровича,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47242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47242">
        <w:rPr>
          <w:rFonts w:ascii="Times New Roman" w:hAnsi="Times New Roman" w:cs="Times New Roman"/>
          <w:sz w:val="28"/>
          <w:szCs w:val="28"/>
        </w:rPr>
        <w:t xml:space="preserve">, не работающий, </w:t>
      </w:r>
      <w:r w:rsidRPr="00B47242">
        <w:rPr>
          <w:rFonts w:ascii="Times New Roman" w:hAnsi="Times New Roman" w:cs="Times New Roman"/>
          <w:sz w:val="28"/>
          <w:szCs w:val="28"/>
        </w:rPr>
        <w:t>зарегистрированного  и</w:t>
      </w:r>
      <w:r w:rsidRPr="00B47242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47242">
        <w:rPr>
          <w:rFonts w:ascii="Times New Roman" w:hAnsi="Times New Roman" w:cs="Times New Roman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RPr="00B47242" w:rsidP="00B47242" w14:paraId="04D1CC8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B47242" w:rsidP="00B47242" w14:paraId="7FA09655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B47242" w:rsidP="00B47242" w14:paraId="4EB430A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B47242" w14:paraId="0A5691C5" w14:textId="2F41E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Фролов О.А.</w:t>
      </w:r>
      <w:r w:rsidRPr="00B47242" w:rsidR="00D40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242"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B47242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B47242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B4724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B47242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46</w:t>
      </w:r>
      <w:r w:rsidRPr="00B47242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B47242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273D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Фролов О.А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судья, исследовал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письменные доказательства по делу об административном правонарушении:</w:t>
      </w:r>
    </w:p>
    <w:p w:rsidR="00755A98" w:rsidRPr="005947F4" w:rsidP="00E667A5" w14:paraId="028AB1F6" w14:textId="659A6917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8</w:t>
      </w:r>
      <w:r w:rsidR="00DE522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8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1708EB38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13D2ABF8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B47242">
        <w:rPr>
          <w:rFonts w:ascii="Times New Roman" w:eastAsia="Times New Roman" w:hAnsi="Times New Roman" w:cs="Times New Roman"/>
          <w:color w:val="FF0000"/>
          <w:sz w:val="28"/>
          <w:szCs w:val="28"/>
        </w:rPr>
        <w:t>Фролова О.А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35079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B47242">
        <w:rPr>
          <w:rFonts w:ascii="Times New Roman" w:hAnsi="Times New Roman" w:cs="Times New Roman"/>
          <w:b/>
          <w:bCs/>
          <w:sz w:val="28"/>
          <w:szCs w:val="28"/>
        </w:rPr>
        <w:t>Фролова Олега Александровича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0DFFDAE9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B47242" w:rsidR="00B47242">
        <w:rPr>
          <w:color w:val="FF0000"/>
          <w:szCs w:val="28"/>
        </w:rPr>
        <w:t>0412365400215002722617108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48E01F1B" w14:textId="59E9B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B1B30"/>
    <w:rsid w:val="000E1AA3"/>
    <w:rsid w:val="000F2913"/>
    <w:rsid w:val="00133C0A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4572B"/>
    <w:rsid w:val="00870762"/>
    <w:rsid w:val="008C08BC"/>
    <w:rsid w:val="009016E0"/>
    <w:rsid w:val="00904F1D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47242"/>
    <w:rsid w:val="00B97DA6"/>
    <w:rsid w:val="00BB4A08"/>
    <w:rsid w:val="00C15156"/>
    <w:rsid w:val="00C318BC"/>
    <w:rsid w:val="00C450FA"/>
    <w:rsid w:val="00C65D0C"/>
    <w:rsid w:val="00C71A6C"/>
    <w:rsid w:val="00CD0C71"/>
    <w:rsid w:val="00CE771C"/>
    <w:rsid w:val="00D00EC6"/>
    <w:rsid w:val="00D26A36"/>
    <w:rsid w:val="00D32CC9"/>
    <w:rsid w:val="00D4030F"/>
    <w:rsid w:val="00D66986"/>
    <w:rsid w:val="00D82E6D"/>
    <w:rsid w:val="00DB0B38"/>
    <w:rsid w:val="00DE522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0534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